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AB0" w14:textId="15CE2150" w:rsidR="00D660D9" w:rsidRPr="00D660D9" w:rsidRDefault="00D660D9" w:rsidP="00D660D9">
      <w:pPr>
        <w:rPr>
          <w:rFonts w:ascii="Arial" w:hAnsi="Arial" w:cs="Arial"/>
          <w:b/>
          <w:bCs/>
          <w:sz w:val="36"/>
          <w:szCs w:val="36"/>
        </w:rPr>
      </w:pPr>
      <w:r w:rsidRPr="00AC3AE4">
        <w:rPr>
          <w:rFonts w:ascii="Arial" w:hAnsi="Arial" w:cs="Arial"/>
          <w:b/>
          <w:bCs/>
          <w:sz w:val="36"/>
          <w:szCs w:val="36"/>
        </w:rPr>
        <w:t>Parkreglement Landgoed Ruwinkel</w:t>
      </w:r>
    </w:p>
    <w:p w14:paraId="105C0E09" w14:textId="77777777" w:rsidR="00D660D9" w:rsidRPr="00AC3AE4" w:rsidRDefault="00D660D9" w:rsidP="00D660D9">
      <w:pPr>
        <w:pStyle w:val="Geenafstand"/>
        <w:rPr>
          <w:rFonts w:ascii="Arial" w:hAnsi="Arial" w:cs="Arial"/>
        </w:rPr>
      </w:pPr>
      <w:r w:rsidRPr="00AC3AE4">
        <w:rPr>
          <w:rFonts w:ascii="Arial" w:hAnsi="Arial" w:cs="Arial"/>
          <w:b/>
          <w:bCs/>
        </w:rPr>
        <w:t>Accommodatie</w:t>
      </w:r>
      <w:r w:rsidRPr="00AC3AE4">
        <w:rPr>
          <w:rFonts w:ascii="Arial" w:hAnsi="Arial" w:cs="Arial"/>
          <w:b/>
          <w:bCs/>
        </w:rPr>
        <w:br/>
      </w:r>
      <w:r w:rsidRPr="00AC3AE4">
        <w:rPr>
          <w:rFonts w:ascii="Arial" w:hAnsi="Arial" w:cs="Arial"/>
        </w:rPr>
        <w:t>Geen wijzigingen in de inrichting van de accommodatie is toegestaan.</w:t>
      </w:r>
      <w:r w:rsidRPr="00AC3AE4">
        <w:rPr>
          <w:rFonts w:ascii="Arial" w:hAnsi="Arial" w:cs="Arial"/>
        </w:rPr>
        <w:br/>
        <w:t>Binnen meubilair blijft binnen, terrasmeubilair buiten.</w:t>
      </w:r>
    </w:p>
    <w:p w14:paraId="3693164F" w14:textId="77777777" w:rsidR="00D660D9" w:rsidRPr="00AC3AE4" w:rsidRDefault="00D660D9" w:rsidP="00D660D9">
      <w:pPr>
        <w:pStyle w:val="Geenafstand"/>
        <w:rPr>
          <w:rFonts w:ascii="Arial" w:hAnsi="Arial" w:cs="Arial"/>
        </w:rPr>
      </w:pPr>
      <w:r w:rsidRPr="00AC3AE4">
        <w:rPr>
          <w:rFonts w:ascii="Arial" w:hAnsi="Arial" w:cs="Arial"/>
        </w:rPr>
        <w:t>Het is niet toegestaan om partytenten of tenten te plaatsen bij de accommodaties.</w:t>
      </w:r>
    </w:p>
    <w:p w14:paraId="43CBA087" w14:textId="77777777" w:rsidR="00D660D9" w:rsidRPr="00AC3AE4" w:rsidRDefault="00D660D9" w:rsidP="00D660D9">
      <w:pPr>
        <w:pStyle w:val="Geenafstand"/>
        <w:rPr>
          <w:rFonts w:ascii="Arial" w:hAnsi="Arial" w:cs="Arial"/>
        </w:rPr>
      </w:pPr>
      <w:r w:rsidRPr="00AC3AE4">
        <w:rPr>
          <w:rFonts w:ascii="Arial" w:hAnsi="Arial" w:cs="Arial"/>
        </w:rPr>
        <w:t>Het is niet toegestaan om met meer personen in een accommodaties te verblijven dan het aantal bedden dat in de accommodaties aanwezig zijn.</w:t>
      </w:r>
    </w:p>
    <w:p w14:paraId="75DA2DFC" w14:textId="77777777" w:rsidR="00D660D9" w:rsidRPr="00AC3AE4" w:rsidRDefault="00D660D9" w:rsidP="00D660D9">
      <w:pPr>
        <w:pStyle w:val="Geenafstand"/>
        <w:rPr>
          <w:rFonts w:ascii="Arial" w:hAnsi="Arial" w:cs="Arial"/>
        </w:rPr>
      </w:pPr>
      <w:r w:rsidRPr="00AC3AE4">
        <w:rPr>
          <w:rFonts w:ascii="Arial" w:hAnsi="Arial" w:cs="Arial"/>
        </w:rPr>
        <w:t xml:space="preserve">In de accommodaties is het ontvangen van bezoek niet toegestaan, tenzij het bezoek is aangemeld bij de receptie. </w:t>
      </w:r>
    </w:p>
    <w:p w14:paraId="4E231FAC" w14:textId="77777777" w:rsidR="00D660D9" w:rsidRPr="00AC3AE4" w:rsidRDefault="00D660D9" w:rsidP="00D660D9">
      <w:pPr>
        <w:pStyle w:val="Geenafstand"/>
        <w:rPr>
          <w:rFonts w:ascii="Arial" w:hAnsi="Arial" w:cs="Arial"/>
        </w:rPr>
      </w:pPr>
      <w:r w:rsidRPr="00AC3AE4">
        <w:rPr>
          <w:rFonts w:ascii="Arial" w:hAnsi="Arial" w:cs="Arial"/>
        </w:rPr>
        <w:t>Meldt schade en defecten direct bij de receptie bij aankomst. Mocht er inventaris missen of door u/jij kapot is gegaan, dan wordt dit verrekend met de borg.</w:t>
      </w:r>
      <w:r w:rsidRPr="00AC3AE4">
        <w:rPr>
          <w:rFonts w:ascii="Arial" w:hAnsi="Arial" w:cs="Arial"/>
        </w:rPr>
        <w:br/>
        <w:t>Geluidsapparatuur is alleen toegestaan in de accommodatie. Het mag niet buiten hoorbaar zijn.</w:t>
      </w:r>
    </w:p>
    <w:p w14:paraId="5ABFD70A" w14:textId="77777777" w:rsidR="00D660D9" w:rsidRPr="00AC3AE4" w:rsidRDefault="00D660D9" w:rsidP="00D660D9">
      <w:pPr>
        <w:pStyle w:val="Geenafstand"/>
        <w:rPr>
          <w:rFonts w:ascii="Arial" w:hAnsi="Arial" w:cs="Arial"/>
        </w:rPr>
      </w:pPr>
    </w:p>
    <w:p w14:paraId="0CA9773F" w14:textId="77777777" w:rsidR="00D660D9" w:rsidRPr="00AC3AE4" w:rsidRDefault="00D660D9" w:rsidP="00D660D9">
      <w:pPr>
        <w:pStyle w:val="Geenafstand"/>
        <w:rPr>
          <w:rFonts w:ascii="Arial" w:hAnsi="Arial" w:cs="Arial"/>
        </w:rPr>
      </w:pPr>
      <w:r w:rsidRPr="00AC3AE4">
        <w:rPr>
          <w:rFonts w:ascii="Arial" w:hAnsi="Arial" w:cs="Arial"/>
          <w:b/>
          <w:bCs/>
        </w:rPr>
        <w:t>Afval</w:t>
      </w:r>
      <w:r w:rsidRPr="00AC3AE4">
        <w:rPr>
          <w:rFonts w:ascii="Arial" w:hAnsi="Arial" w:cs="Arial"/>
          <w:b/>
          <w:bCs/>
        </w:rPr>
        <w:br/>
      </w:r>
      <w:r w:rsidRPr="00AC3AE4">
        <w:rPr>
          <w:rFonts w:ascii="Arial" w:hAnsi="Arial" w:cs="Arial"/>
        </w:rPr>
        <w:t xml:space="preserve">Gebruik daarvoor de bestemde containers bij de milieustraat op de algemene parkeerplaats. </w:t>
      </w:r>
    </w:p>
    <w:p w14:paraId="5C5072D8" w14:textId="77777777" w:rsidR="00D660D9" w:rsidRPr="00AC3AE4" w:rsidRDefault="00D660D9" w:rsidP="00D660D9">
      <w:pPr>
        <w:pStyle w:val="Geenafstand"/>
        <w:rPr>
          <w:rFonts w:ascii="Arial" w:hAnsi="Arial" w:cs="Arial"/>
        </w:rPr>
      </w:pPr>
    </w:p>
    <w:p w14:paraId="1552A2D6" w14:textId="77777777" w:rsidR="00D660D9" w:rsidRPr="00AC3AE4" w:rsidRDefault="00D660D9" w:rsidP="00D660D9">
      <w:pPr>
        <w:pStyle w:val="Geenafstand"/>
        <w:rPr>
          <w:rFonts w:ascii="Arial" w:hAnsi="Arial" w:cs="Arial"/>
        </w:rPr>
      </w:pPr>
      <w:r w:rsidRPr="00AC3AE4">
        <w:rPr>
          <w:rFonts w:ascii="Arial" w:hAnsi="Arial" w:cs="Arial"/>
          <w:b/>
          <w:bCs/>
        </w:rPr>
        <w:t>Roken en Drugs</w:t>
      </w:r>
      <w:r w:rsidRPr="00AC3AE4">
        <w:rPr>
          <w:rFonts w:ascii="Arial" w:hAnsi="Arial" w:cs="Arial"/>
          <w:b/>
          <w:bCs/>
        </w:rPr>
        <w:br/>
      </w:r>
      <w:r w:rsidRPr="00AC3AE4">
        <w:rPr>
          <w:rFonts w:ascii="Arial" w:hAnsi="Arial" w:cs="Arial"/>
        </w:rPr>
        <w:t>Je mag niet roken in de bungalow.</w:t>
      </w:r>
      <w:r w:rsidRPr="00AC3AE4">
        <w:rPr>
          <w:rFonts w:ascii="Arial" w:hAnsi="Arial" w:cs="Arial"/>
        </w:rPr>
        <w:br/>
        <w:t>Geen soft- en harddrugs toegestaan, dit kan leiden tot het verlaten van het park.</w:t>
      </w:r>
      <w:r w:rsidRPr="00AC3AE4">
        <w:rPr>
          <w:rFonts w:ascii="Arial" w:hAnsi="Arial" w:cs="Arial"/>
        </w:rPr>
        <w:br/>
      </w:r>
      <w:r w:rsidRPr="00AC3AE4">
        <w:rPr>
          <w:rFonts w:ascii="Arial" w:hAnsi="Arial" w:cs="Arial"/>
        </w:rPr>
        <w:br/>
      </w:r>
      <w:r w:rsidRPr="00AC3AE4">
        <w:rPr>
          <w:rFonts w:ascii="Arial" w:hAnsi="Arial" w:cs="Arial"/>
          <w:b/>
          <w:bCs/>
        </w:rPr>
        <w:t>Alcohol</w:t>
      </w:r>
      <w:r w:rsidRPr="00AC3AE4">
        <w:rPr>
          <w:rFonts w:ascii="Arial" w:hAnsi="Arial" w:cs="Arial"/>
          <w:b/>
          <w:bCs/>
        </w:rPr>
        <w:br/>
      </w:r>
      <w:r w:rsidRPr="00AC3AE4">
        <w:rPr>
          <w:rFonts w:ascii="Arial" w:hAnsi="Arial" w:cs="Arial"/>
        </w:rPr>
        <w:t>Wie onder invloed overlast veroorzaakt, wordt verzocht het park te verlaten.</w:t>
      </w:r>
    </w:p>
    <w:p w14:paraId="1E3DA178" w14:textId="77777777" w:rsidR="00D660D9" w:rsidRPr="00AC3AE4" w:rsidRDefault="00D660D9" w:rsidP="00D660D9">
      <w:pPr>
        <w:pStyle w:val="Geenafstand"/>
        <w:rPr>
          <w:rFonts w:ascii="Arial" w:hAnsi="Arial" w:cs="Arial"/>
        </w:rPr>
      </w:pPr>
    </w:p>
    <w:p w14:paraId="3D683523" w14:textId="77777777" w:rsidR="00D660D9" w:rsidRPr="00AC3AE4" w:rsidRDefault="00D660D9" w:rsidP="00D660D9">
      <w:pPr>
        <w:pStyle w:val="Geenafstand"/>
        <w:rPr>
          <w:rFonts w:ascii="Arial" w:hAnsi="Arial" w:cs="Arial"/>
          <w:b/>
          <w:bCs/>
        </w:rPr>
      </w:pPr>
      <w:r w:rsidRPr="00AC3AE4">
        <w:rPr>
          <w:rFonts w:ascii="Arial" w:hAnsi="Arial" w:cs="Arial"/>
          <w:b/>
          <w:bCs/>
        </w:rPr>
        <w:t>Sleutels</w:t>
      </w:r>
    </w:p>
    <w:p w14:paraId="61CB5090" w14:textId="77777777" w:rsidR="00D660D9" w:rsidRPr="00AC3AE4" w:rsidRDefault="00D660D9" w:rsidP="00D660D9">
      <w:pPr>
        <w:pStyle w:val="Geenafstand"/>
        <w:rPr>
          <w:rFonts w:ascii="Arial" w:hAnsi="Arial" w:cs="Arial"/>
        </w:rPr>
      </w:pPr>
      <w:r w:rsidRPr="00AC3AE4">
        <w:rPr>
          <w:rFonts w:ascii="Arial" w:hAnsi="Arial" w:cs="Arial"/>
        </w:rPr>
        <w:t>Sleutel graag inleveren bij de receptie bij vertrek.</w:t>
      </w:r>
      <w:r w:rsidRPr="00AC3AE4">
        <w:rPr>
          <w:rFonts w:ascii="Arial" w:hAnsi="Arial" w:cs="Arial"/>
        </w:rPr>
        <w:br/>
        <w:t>Mocht u vertrekken buiten openingstijden, dan kunt u de sleutel in het houten huisje tegenover de receptie achterlaten, in de blauwe klomp.</w:t>
      </w:r>
    </w:p>
    <w:p w14:paraId="4FDE7DC7" w14:textId="7DF7C8AA" w:rsidR="00D660D9" w:rsidRPr="00AC3AE4" w:rsidRDefault="00D660D9" w:rsidP="00D660D9">
      <w:pPr>
        <w:pStyle w:val="Geenafstand"/>
        <w:rPr>
          <w:rFonts w:ascii="Arial" w:hAnsi="Arial" w:cs="Arial"/>
        </w:rPr>
      </w:pPr>
      <w:r w:rsidRPr="00AC3AE4">
        <w:rPr>
          <w:rFonts w:ascii="Arial" w:hAnsi="Arial" w:cs="Arial"/>
        </w:rPr>
        <w:t>Bent u de sleutel verloren? Dan dit graag doorgeven aan de receptie</w:t>
      </w:r>
      <w:r>
        <w:rPr>
          <w:rFonts w:ascii="Arial" w:hAnsi="Arial" w:cs="Arial"/>
        </w:rPr>
        <w:t>. Dit wordt</w:t>
      </w:r>
      <w:r w:rsidRPr="00AC3A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rekening gebracht</w:t>
      </w:r>
    </w:p>
    <w:p w14:paraId="258C107D" w14:textId="77777777" w:rsidR="00D660D9" w:rsidRPr="00AC3AE4" w:rsidRDefault="00D660D9" w:rsidP="00D660D9">
      <w:pPr>
        <w:pStyle w:val="Geenafstand"/>
        <w:rPr>
          <w:rFonts w:ascii="Arial" w:hAnsi="Arial" w:cs="Arial"/>
        </w:rPr>
      </w:pPr>
    </w:p>
    <w:p w14:paraId="0961530C" w14:textId="2B00AC4F" w:rsidR="00D660D9" w:rsidRPr="00AC3AE4" w:rsidRDefault="00D660D9" w:rsidP="00D660D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</w:t>
      </w:r>
      <w:r w:rsidRPr="00AC3AE4"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Er mag één auto bij de accommodatie geparkeerd worden op de daarvoor bestemde parkeerplek. Overige auto’s kunnen op de centrale parkeerplaats worden geparkeerd.</w:t>
      </w:r>
      <w:r w:rsidRPr="00D660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verband met veiligheid is de maximumsnelheid op het park 10 km per uur.</w:t>
      </w:r>
    </w:p>
    <w:p w14:paraId="75BB9958" w14:textId="77777777" w:rsidR="00D660D9" w:rsidRPr="00AC3AE4" w:rsidRDefault="00D660D9" w:rsidP="00D660D9">
      <w:pPr>
        <w:pStyle w:val="Geenafstand"/>
        <w:rPr>
          <w:rFonts w:ascii="Arial" w:hAnsi="Arial" w:cs="Arial"/>
          <w:b/>
          <w:bCs/>
        </w:rPr>
      </w:pPr>
      <w:r w:rsidRPr="00AC3AE4">
        <w:rPr>
          <w:rFonts w:ascii="Arial" w:hAnsi="Arial" w:cs="Arial"/>
          <w:b/>
          <w:bCs/>
        </w:rPr>
        <w:br/>
        <w:t>Nachtrust</w:t>
      </w:r>
    </w:p>
    <w:p w14:paraId="38F6C8B2" w14:textId="77777777" w:rsidR="00D660D9" w:rsidRDefault="00D660D9" w:rsidP="00D660D9">
      <w:pPr>
        <w:pStyle w:val="Geenafstand"/>
        <w:rPr>
          <w:rFonts w:ascii="Arial" w:hAnsi="Arial" w:cs="Arial"/>
        </w:rPr>
      </w:pPr>
      <w:r w:rsidRPr="00AC3AE4">
        <w:rPr>
          <w:rFonts w:ascii="Arial" w:hAnsi="Arial" w:cs="Arial"/>
        </w:rPr>
        <w:t>Op het gehele park dient de nachtstilte in acht genomen te worden tussen 22.00 en 08.00 uur.</w:t>
      </w:r>
    </w:p>
    <w:p w14:paraId="0319633D" w14:textId="77777777" w:rsidR="00D660D9" w:rsidRDefault="00D660D9" w:rsidP="00D660D9">
      <w:pPr>
        <w:pStyle w:val="Geenafstand"/>
        <w:rPr>
          <w:rFonts w:ascii="Arial" w:hAnsi="Arial" w:cs="Arial"/>
        </w:rPr>
      </w:pPr>
    </w:p>
    <w:p w14:paraId="795FB42F" w14:textId="77777777" w:rsidR="00D660D9" w:rsidRDefault="00D660D9" w:rsidP="00D660D9">
      <w:pPr>
        <w:rPr>
          <w:rFonts w:ascii="Arial" w:hAnsi="Arial" w:cs="Arial"/>
        </w:rPr>
      </w:pPr>
      <w:r w:rsidRPr="00121052">
        <w:rPr>
          <w:rFonts w:ascii="Arial" w:hAnsi="Arial" w:cs="Arial"/>
          <w:b/>
          <w:bCs/>
        </w:rPr>
        <w:t>Let op bij vertrek:</w:t>
      </w:r>
      <w:r>
        <w:rPr>
          <w:rFonts w:ascii="Arial" w:hAnsi="Arial" w:cs="Arial"/>
        </w:rPr>
        <w:br/>
        <w:t xml:space="preserve">1. </w:t>
      </w:r>
      <w:r w:rsidRPr="0052602B">
        <w:rPr>
          <w:rFonts w:ascii="Arial" w:hAnsi="Arial" w:cs="Arial"/>
        </w:rPr>
        <w:t xml:space="preserve">Bij vertrek graag het linnengoed van de bedden </w:t>
      </w:r>
      <w:r>
        <w:rPr>
          <w:rFonts w:ascii="Arial" w:hAnsi="Arial" w:cs="Arial"/>
        </w:rPr>
        <w:t>afhalen</w:t>
      </w:r>
      <w:r w:rsidRPr="0052602B">
        <w:rPr>
          <w:rFonts w:ascii="Arial" w:hAnsi="Arial" w:cs="Arial"/>
        </w:rPr>
        <w:t xml:space="preserve"> en in de hal bij de voordeur neerleggen.</w:t>
      </w:r>
      <w:r>
        <w:rPr>
          <w:rFonts w:ascii="Arial" w:hAnsi="Arial" w:cs="Arial"/>
        </w:rPr>
        <w:br/>
        <w:t>2. Zet de thermostaat op 15 graden en laat het inventaris schoon achter.</w:t>
      </w:r>
      <w:r>
        <w:rPr>
          <w:rFonts w:ascii="Arial" w:hAnsi="Arial" w:cs="Arial"/>
        </w:rPr>
        <w:br/>
        <w:t xml:space="preserve">3. </w:t>
      </w:r>
      <w:r w:rsidRPr="006E4355">
        <w:rPr>
          <w:rFonts w:ascii="Arial" w:hAnsi="Arial" w:cs="Arial"/>
        </w:rPr>
        <w:t>Gelieve uw vuilnisbakken te ledigen en het afval in de daarvoor bestemde containers te deponeren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>4. Leeg bij vertrek de aslade van de haard. Gebruik hiervoor niet de stofzuiger.</w:t>
      </w:r>
      <w:r>
        <w:rPr>
          <w:rFonts w:ascii="Arial" w:hAnsi="Arial" w:cs="Arial"/>
        </w:rPr>
        <w:br/>
        <w:t>5. Laat de accommodatie en de ruimte rondom de accommodatie veegschoon achter.</w:t>
      </w:r>
    </w:p>
    <w:p w14:paraId="6790555A" w14:textId="77777777" w:rsidR="00D660D9" w:rsidRDefault="00D660D9" w:rsidP="00D660D9">
      <w:pPr>
        <w:rPr>
          <w:rFonts w:ascii="Arial" w:hAnsi="Arial" w:cs="Arial"/>
        </w:rPr>
      </w:pPr>
      <w:r>
        <w:rPr>
          <w:rFonts w:ascii="Arial" w:hAnsi="Arial" w:cs="Arial"/>
        </w:rPr>
        <w:t>Lever uw sleutel uiterlijk om 10.30 uur in bij de receptie.</w:t>
      </w:r>
    </w:p>
    <w:p w14:paraId="272740D4" w14:textId="77777777" w:rsidR="00D660D9" w:rsidRDefault="00D660D9" w:rsidP="00D660D9">
      <w:pPr>
        <w:rPr>
          <w:rFonts w:ascii="Arial" w:hAnsi="Arial" w:cs="Arial"/>
        </w:rPr>
      </w:pPr>
      <w:r w:rsidRPr="006E4355">
        <w:rPr>
          <w:rFonts w:ascii="Arial" w:hAnsi="Arial" w:cs="Arial"/>
        </w:rPr>
        <w:lastRenderedPageBreak/>
        <w:t>Wanneer u het vakantieverblijf volgens de afgesproken voorwaarden achterlaat, ontvangt u van</w:t>
      </w:r>
      <w:r>
        <w:rPr>
          <w:rFonts w:ascii="Arial" w:hAnsi="Arial" w:cs="Arial"/>
        </w:rPr>
        <w:t xml:space="preserve"> éé</w:t>
      </w:r>
      <w:r w:rsidRPr="006E4355">
        <w:rPr>
          <w:rFonts w:ascii="Arial" w:hAnsi="Arial" w:cs="Arial"/>
        </w:rPr>
        <w:t>n van onze medewerkers een e-mail met het verzoek om uw rekeningnummer door te geven. Dit is afhankelijk van de manier waarop de accommodatie wordt achtergelaten.</w:t>
      </w:r>
    </w:p>
    <w:p w14:paraId="012EBEF0" w14:textId="77777777" w:rsidR="00D660D9" w:rsidRDefault="00D660D9" w:rsidP="00D660D9">
      <w:pPr>
        <w:pStyle w:val="Geenafstand"/>
        <w:rPr>
          <w:rFonts w:ascii="Arial" w:hAnsi="Arial" w:cs="Arial"/>
        </w:rPr>
      </w:pPr>
    </w:p>
    <w:p w14:paraId="6E7E14BA" w14:textId="77777777" w:rsidR="00D660D9" w:rsidRDefault="00D660D9" w:rsidP="00D660D9">
      <w:pPr>
        <w:pStyle w:val="Geenafstand"/>
        <w:rPr>
          <w:rFonts w:ascii="Arial" w:hAnsi="Arial" w:cs="Arial"/>
        </w:rPr>
      </w:pPr>
    </w:p>
    <w:p w14:paraId="75EE0905" w14:textId="77777777" w:rsidR="00D660D9" w:rsidRPr="00AC3AE4" w:rsidRDefault="00D660D9" w:rsidP="00D660D9">
      <w:pPr>
        <w:pStyle w:val="Geenafstand"/>
        <w:rPr>
          <w:rFonts w:ascii="Arial" w:hAnsi="Arial" w:cs="Arial"/>
        </w:rPr>
      </w:pPr>
      <w:r w:rsidRPr="00D25DF7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7DD02EC" wp14:editId="04C5E630">
            <wp:simplePos x="0" y="0"/>
            <wp:positionH relativeFrom="column">
              <wp:posOffset>1047750</wp:posOffset>
            </wp:positionH>
            <wp:positionV relativeFrom="paragraph">
              <wp:posOffset>27940</wp:posOffset>
            </wp:positionV>
            <wp:extent cx="3114675" cy="1392820"/>
            <wp:effectExtent l="0" t="0" r="0" b="0"/>
            <wp:wrapNone/>
            <wp:docPr id="1779594008" name="Afbeelding 2" descr="Afbeelding met Graphics, tekst, grafische vormgeving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94008" name="Afbeelding 2" descr="Afbeelding met Graphics, tekst, grafische vormgeving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39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FC7F3" w14:textId="77777777" w:rsidR="00054AFE" w:rsidRDefault="00054AFE"/>
    <w:sectPr w:rsidR="00054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D9"/>
    <w:rsid w:val="00054AFE"/>
    <w:rsid w:val="00127F69"/>
    <w:rsid w:val="002C4F75"/>
    <w:rsid w:val="00D660D9"/>
    <w:rsid w:val="00E95229"/>
    <w:rsid w:val="00F4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CAC8"/>
  <w15:chartTrackingRefBased/>
  <w15:docId w15:val="{59CB20DA-BC94-4496-BD18-C83D8EEB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60D9"/>
  </w:style>
  <w:style w:type="paragraph" w:styleId="Kop1">
    <w:name w:val="heading 1"/>
    <w:basedOn w:val="Standaard"/>
    <w:next w:val="Standaard"/>
    <w:link w:val="Kop1Char"/>
    <w:uiPriority w:val="9"/>
    <w:qFormat/>
    <w:rsid w:val="00D6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6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6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6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6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6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60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60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60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60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60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60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60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60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60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6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60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60D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66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9A92BC0F0994989B0B7D9B438BDB1" ma:contentTypeVersion="16" ma:contentTypeDescription="Een nieuw document maken." ma:contentTypeScope="" ma:versionID="1258cb06325d7369780742c8e8b0fa50">
  <xsd:schema xmlns:xsd="http://www.w3.org/2001/XMLSchema" xmlns:xs="http://www.w3.org/2001/XMLSchema" xmlns:p="http://schemas.microsoft.com/office/2006/metadata/properties" xmlns:ns2="a2cc1a27-d0c1-478a-8669-6502954ac063" xmlns:ns3="ddd7ae38-18e7-4b24-84a2-adfed86ce1e2" targetNamespace="http://schemas.microsoft.com/office/2006/metadata/properties" ma:root="true" ma:fieldsID="607884cad7fdd26bb7bae4fe0fbb1939" ns2:_="" ns3:_="">
    <xsd:import namespace="a2cc1a27-d0c1-478a-8669-6502954ac063"/>
    <xsd:import namespace="ddd7ae38-18e7-4b24-84a2-adfed86ce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c1a27-d0c1-478a-8669-6502954ac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cc0de8-b361-4f1d-bf4f-0391a40f36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ae38-18e7-4b24-84a2-adfed86ce1e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8671861-4ba7-482d-8492-8bc3bfe45dee}" ma:internalName="TaxCatchAll" ma:showField="CatchAllData" ma:web="ddd7ae38-18e7-4b24-84a2-adfed86ce1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cc1a27-d0c1-478a-8669-6502954ac063">
      <Terms xmlns="http://schemas.microsoft.com/office/infopath/2007/PartnerControls"/>
    </lcf76f155ced4ddcb4097134ff3c332f>
    <TaxCatchAll xmlns="ddd7ae38-18e7-4b24-84a2-adfed86ce1e2" xsi:nil="true"/>
  </documentManagement>
</p:properties>
</file>

<file path=customXml/itemProps1.xml><?xml version="1.0" encoding="utf-8"?>
<ds:datastoreItem xmlns:ds="http://schemas.openxmlformats.org/officeDocument/2006/customXml" ds:itemID="{0C797CA1-6273-40AD-85F1-986133CD2F4F}"/>
</file>

<file path=customXml/itemProps2.xml><?xml version="1.0" encoding="utf-8"?>
<ds:datastoreItem xmlns:ds="http://schemas.openxmlformats.org/officeDocument/2006/customXml" ds:itemID="{820E5DE9-0AB7-4602-A7D9-90125E2A9F4B}"/>
</file>

<file path=customXml/itemProps3.xml><?xml version="1.0" encoding="utf-8"?>
<ds:datastoreItem xmlns:ds="http://schemas.openxmlformats.org/officeDocument/2006/customXml" ds:itemID="{AD920001-8444-431A-A7A6-B71F64DA8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Annemieke / Landgoed Ruwinkel</dc:creator>
  <cp:keywords/>
  <dc:description/>
  <cp:lastModifiedBy>Annemieke / Landgoed Ruwinkel</cp:lastModifiedBy>
  <cp:revision>2</cp:revision>
  <cp:lastPrinted>2026-01-22T11:45:00Z</cp:lastPrinted>
  <dcterms:created xsi:type="dcterms:W3CDTF">2026-01-22T11:50:00Z</dcterms:created>
  <dcterms:modified xsi:type="dcterms:W3CDTF">2026-01-22T11:50:00Z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0x0101000BF9A92BC0F0994989B0B7D9B438BDB1</vt:lpwstr>
  </property>
</Properties>
</file>